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5C" w:rsidRPr="00B1421B" w:rsidRDefault="008D715C" w:rsidP="00D1105A">
      <w:pPr>
        <w:spacing w:after="0"/>
        <w:jc w:val="center"/>
        <w:rPr>
          <w:rFonts w:ascii="Impact" w:hAnsi="Impact"/>
          <w:sz w:val="40"/>
        </w:rPr>
      </w:pPr>
      <w:bookmarkStart w:id="0" w:name="_GoBack"/>
      <w:bookmarkEnd w:id="0"/>
      <w:r>
        <w:rPr>
          <w:rFonts w:ascii="Impact" w:hAnsi="Impact"/>
          <w:sz w:val="40"/>
        </w:rPr>
        <w:t>Call of the Wild Final Project</w:t>
      </w:r>
      <w:r w:rsidRPr="00B1421B">
        <w:rPr>
          <w:rFonts w:ascii="Impact" w:hAnsi="Impact"/>
          <w:sz w:val="40"/>
        </w:rPr>
        <w:t xml:space="preserve"> Rubric</w:t>
      </w:r>
    </w:p>
    <w:tbl>
      <w:tblPr>
        <w:tblStyle w:val="TableGrid"/>
        <w:tblW w:w="10260" w:type="dxa"/>
        <w:tblLook w:val="04A0" w:firstRow="1" w:lastRow="0" w:firstColumn="1" w:lastColumn="0" w:noHBand="0" w:noVBand="1"/>
      </w:tblPr>
      <w:tblGrid>
        <w:gridCol w:w="574"/>
        <w:gridCol w:w="1380"/>
        <w:gridCol w:w="296"/>
        <w:gridCol w:w="1721"/>
        <w:gridCol w:w="1159"/>
        <w:gridCol w:w="918"/>
        <w:gridCol w:w="1980"/>
        <w:gridCol w:w="2232"/>
      </w:tblGrid>
      <w:tr w:rsidR="008D715C" w:rsidTr="00D1105A">
        <w:tc>
          <w:tcPr>
            <w:tcW w:w="574" w:type="dxa"/>
            <w:shd w:val="clear" w:color="auto" w:fill="808080" w:themeFill="background1" w:themeFillShade="80"/>
          </w:tcPr>
          <w:p w:rsidR="008D715C" w:rsidRDefault="008D715C" w:rsidP="00A12BA1"/>
        </w:tc>
        <w:tc>
          <w:tcPr>
            <w:tcW w:w="1380" w:type="dxa"/>
          </w:tcPr>
          <w:p w:rsidR="008D715C" w:rsidRDefault="008D715C" w:rsidP="00A12BA1"/>
        </w:tc>
        <w:tc>
          <w:tcPr>
            <w:tcW w:w="2017" w:type="dxa"/>
            <w:gridSpan w:val="2"/>
            <w:shd w:val="clear" w:color="auto" w:fill="D9D9D9" w:themeFill="background1" w:themeFillShade="D9"/>
          </w:tcPr>
          <w:p w:rsidR="008D715C" w:rsidRDefault="008D715C" w:rsidP="00A12BA1">
            <w:r>
              <w:t>4</w:t>
            </w:r>
          </w:p>
        </w:tc>
        <w:tc>
          <w:tcPr>
            <w:tcW w:w="2077" w:type="dxa"/>
            <w:gridSpan w:val="2"/>
            <w:shd w:val="clear" w:color="auto" w:fill="D9D9D9" w:themeFill="background1" w:themeFillShade="D9"/>
          </w:tcPr>
          <w:p w:rsidR="008D715C" w:rsidRDefault="008D715C" w:rsidP="00A12BA1">
            <w:r>
              <w:t>3</w:t>
            </w:r>
          </w:p>
        </w:tc>
        <w:tc>
          <w:tcPr>
            <w:tcW w:w="1980" w:type="dxa"/>
            <w:shd w:val="clear" w:color="auto" w:fill="D9D9D9" w:themeFill="background1" w:themeFillShade="D9"/>
          </w:tcPr>
          <w:p w:rsidR="008D715C" w:rsidRDefault="008D715C" w:rsidP="00A12BA1">
            <w:r>
              <w:t>2</w:t>
            </w:r>
          </w:p>
        </w:tc>
        <w:tc>
          <w:tcPr>
            <w:tcW w:w="2232" w:type="dxa"/>
            <w:shd w:val="clear" w:color="auto" w:fill="D9D9D9" w:themeFill="background1" w:themeFillShade="D9"/>
          </w:tcPr>
          <w:p w:rsidR="008D715C" w:rsidRDefault="008D715C" w:rsidP="00A12BA1">
            <w:r>
              <w:t>1</w:t>
            </w:r>
          </w:p>
        </w:tc>
      </w:tr>
      <w:tr w:rsidR="008D715C" w:rsidTr="00D1105A">
        <w:trPr>
          <w:trHeight w:val="3113"/>
        </w:trPr>
        <w:tc>
          <w:tcPr>
            <w:tcW w:w="574" w:type="dxa"/>
            <w:shd w:val="clear" w:color="auto" w:fill="FFFFFF" w:themeFill="background1"/>
            <w:textDirection w:val="btLr"/>
          </w:tcPr>
          <w:p w:rsidR="008D715C" w:rsidRPr="00A76581" w:rsidRDefault="008D715C" w:rsidP="00A12BA1">
            <w:pPr>
              <w:ind w:left="113" w:right="113"/>
              <w:jc w:val="center"/>
              <w:rPr>
                <w:sz w:val="28"/>
                <w:szCs w:val="28"/>
              </w:rPr>
            </w:pPr>
            <w:r w:rsidRPr="00A76581">
              <w:rPr>
                <w:sz w:val="28"/>
                <w:szCs w:val="28"/>
              </w:rPr>
              <w:t>Project</w:t>
            </w:r>
            <w:r w:rsidR="00A76581" w:rsidRPr="00A76581">
              <w:rPr>
                <w:sz w:val="28"/>
                <w:szCs w:val="28"/>
              </w:rPr>
              <w:t xml:space="preserve"> Requirements</w:t>
            </w:r>
          </w:p>
        </w:tc>
        <w:tc>
          <w:tcPr>
            <w:tcW w:w="1380" w:type="dxa"/>
            <w:shd w:val="clear" w:color="auto" w:fill="D9D9D9" w:themeFill="background1" w:themeFillShade="D9"/>
            <w:vAlign w:val="center"/>
          </w:tcPr>
          <w:p w:rsidR="008D715C" w:rsidRDefault="00D1105A" w:rsidP="00A76581">
            <w:pPr>
              <w:jc w:val="center"/>
              <w:rPr>
                <w:b/>
                <w:sz w:val="20"/>
                <w:szCs w:val="20"/>
              </w:rPr>
            </w:pPr>
            <w:r>
              <w:rPr>
                <w:b/>
                <w:sz w:val="20"/>
                <w:szCs w:val="20"/>
              </w:rPr>
              <w:t>10X Multiplier</w:t>
            </w:r>
          </w:p>
          <w:p w:rsidR="008D715C" w:rsidRDefault="00D1105A" w:rsidP="00A76581">
            <w:pPr>
              <w:jc w:val="center"/>
              <w:rPr>
                <w:b/>
                <w:sz w:val="20"/>
                <w:szCs w:val="20"/>
              </w:rPr>
            </w:pPr>
            <w:r>
              <w:rPr>
                <w:b/>
                <w:sz w:val="20"/>
                <w:szCs w:val="20"/>
              </w:rPr>
              <w:t>40 points</w:t>
            </w:r>
          </w:p>
          <w:p w:rsidR="008D715C" w:rsidRPr="00E87920" w:rsidRDefault="008D715C" w:rsidP="00A76581">
            <w:pPr>
              <w:jc w:val="center"/>
              <w:rPr>
                <w:sz w:val="20"/>
                <w:szCs w:val="20"/>
              </w:rPr>
            </w:pPr>
          </w:p>
        </w:tc>
        <w:tc>
          <w:tcPr>
            <w:tcW w:w="2017" w:type="dxa"/>
            <w:gridSpan w:val="2"/>
          </w:tcPr>
          <w:p w:rsidR="008D715C" w:rsidRPr="00D1105A" w:rsidRDefault="008D715C" w:rsidP="00A12BA1">
            <w:r w:rsidRPr="00D1105A">
              <w:t>All requirements listed in the project description are completed.  Project is linked to moods of each part of the story and includes quotes and page numbers.  Work is neat.  Illustrations and text are easily understood and contribute to the overall project.</w:t>
            </w:r>
          </w:p>
        </w:tc>
        <w:tc>
          <w:tcPr>
            <w:tcW w:w="2077" w:type="dxa"/>
            <w:gridSpan w:val="2"/>
          </w:tcPr>
          <w:p w:rsidR="008D715C" w:rsidRPr="00D1105A" w:rsidRDefault="008D715C" w:rsidP="008D715C">
            <w:r w:rsidRPr="00D1105A">
              <w:t>Most requirements listed in the project description are completed.  Project is linked to moods for most parts of the story and includes quotes and page numbers.  Work is mostly neat.  Illustrations and text contribute to the overall project.</w:t>
            </w:r>
          </w:p>
        </w:tc>
        <w:tc>
          <w:tcPr>
            <w:tcW w:w="1980" w:type="dxa"/>
          </w:tcPr>
          <w:p w:rsidR="008D715C" w:rsidRPr="00D1105A" w:rsidRDefault="008D715C" w:rsidP="008D715C">
            <w:r w:rsidRPr="00D1105A">
              <w:t>Some requirements listed in the project description are completed.  Project is linked to moods of the story and includes quotes and page numbers.  Work is messy.  Illustrations and text may distract to the overall project.</w:t>
            </w:r>
          </w:p>
        </w:tc>
        <w:tc>
          <w:tcPr>
            <w:tcW w:w="2232" w:type="dxa"/>
          </w:tcPr>
          <w:p w:rsidR="008D715C" w:rsidRPr="00D1105A" w:rsidRDefault="008D715C" w:rsidP="00A12BA1">
            <w:r w:rsidRPr="00D1105A">
              <w:t xml:space="preserve">Few or requirements listed in the project description are completed.  Project is not linked to moods of the story and/or does not </w:t>
            </w:r>
            <w:proofErr w:type="gramStart"/>
            <w:r w:rsidRPr="00D1105A">
              <w:t>includes</w:t>
            </w:r>
            <w:proofErr w:type="gramEnd"/>
            <w:r w:rsidRPr="00D1105A">
              <w:t xml:space="preserve"> quotes and page numbers.  Work is messy.  Illustrations and text may distract to the overall project.</w:t>
            </w:r>
          </w:p>
        </w:tc>
      </w:tr>
      <w:tr w:rsidR="00D1105A" w:rsidTr="00D1105A">
        <w:trPr>
          <w:trHeight w:val="2222"/>
        </w:trPr>
        <w:tc>
          <w:tcPr>
            <w:tcW w:w="574" w:type="dxa"/>
            <w:shd w:val="clear" w:color="auto" w:fill="FFFFFF" w:themeFill="background1"/>
            <w:textDirection w:val="btLr"/>
          </w:tcPr>
          <w:p w:rsidR="00D1105A" w:rsidRPr="00A76581" w:rsidRDefault="00D1105A" w:rsidP="00A12BA1">
            <w:pPr>
              <w:ind w:left="113" w:right="113"/>
              <w:jc w:val="center"/>
              <w:rPr>
                <w:sz w:val="28"/>
                <w:szCs w:val="28"/>
              </w:rPr>
            </w:pPr>
            <w:r>
              <w:rPr>
                <w:sz w:val="28"/>
                <w:szCs w:val="28"/>
              </w:rPr>
              <w:t>Presentation</w:t>
            </w:r>
          </w:p>
        </w:tc>
        <w:tc>
          <w:tcPr>
            <w:tcW w:w="1380" w:type="dxa"/>
            <w:shd w:val="clear" w:color="auto" w:fill="D9D9D9" w:themeFill="background1" w:themeFillShade="D9"/>
            <w:vAlign w:val="center"/>
          </w:tcPr>
          <w:p w:rsidR="00D1105A" w:rsidRPr="00D1105A" w:rsidRDefault="00D1105A" w:rsidP="00D1105A">
            <w:pPr>
              <w:jc w:val="center"/>
              <w:rPr>
                <w:b/>
                <w:sz w:val="20"/>
                <w:szCs w:val="20"/>
              </w:rPr>
            </w:pPr>
            <w:r w:rsidRPr="00D1105A">
              <w:rPr>
                <w:b/>
                <w:sz w:val="20"/>
                <w:szCs w:val="20"/>
              </w:rPr>
              <w:t>10X Multiplier</w:t>
            </w:r>
          </w:p>
          <w:p w:rsidR="00D1105A" w:rsidRPr="00D1105A" w:rsidRDefault="00D1105A" w:rsidP="00D1105A">
            <w:pPr>
              <w:jc w:val="center"/>
              <w:rPr>
                <w:b/>
                <w:sz w:val="20"/>
                <w:szCs w:val="20"/>
              </w:rPr>
            </w:pPr>
            <w:r w:rsidRPr="00D1105A">
              <w:rPr>
                <w:b/>
                <w:sz w:val="20"/>
                <w:szCs w:val="20"/>
              </w:rPr>
              <w:t>40 points</w:t>
            </w:r>
          </w:p>
          <w:p w:rsidR="00D1105A" w:rsidRDefault="00D1105A" w:rsidP="00A76581">
            <w:pPr>
              <w:jc w:val="center"/>
              <w:rPr>
                <w:b/>
                <w:sz w:val="20"/>
                <w:szCs w:val="20"/>
              </w:rPr>
            </w:pPr>
          </w:p>
        </w:tc>
        <w:tc>
          <w:tcPr>
            <w:tcW w:w="2017" w:type="dxa"/>
            <w:gridSpan w:val="2"/>
          </w:tcPr>
          <w:p w:rsidR="00D1105A" w:rsidRPr="00D1105A" w:rsidRDefault="00D1105A" w:rsidP="00D1105A">
            <w:r>
              <w:t>Presentation lasts between 5 – 10 minutes.  You spoke clearly and loud enough to be heard.  Your pace was appropriate.  You kept your audience’s attention.</w:t>
            </w:r>
          </w:p>
        </w:tc>
        <w:tc>
          <w:tcPr>
            <w:tcW w:w="2077" w:type="dxa"/>
            <w:gridSpan w:val="2"/>
          </w:tcPr>
          <w:p w:rsidR="00D1105A" w:rsidRPr="00D1105A" w:rsidRDefault="00D1105A" w:rsidP="00D1105A">
            <w:r>
              <w:t xml:space="preserve">Presentation lasts between 5 – 10 minutes.  You </w:t>
            </w:r>
            <w:r>
              <w:t xml:space="preserve">mostly </w:t>
            </w:r>
            <w:r>
              <w:t xml:space="preserve">spoke clearly and loud enough to be heard.  Your pace </w:t>
            </w:r>
            <w:r>
              <w:t>may have been too fast or slow.</w:t>
            </w:r>
            <w:r>
              <w:t xml:space="preserve">  You </w:t>
            </w:r>
            <w:r>
              <w:t xml:space="preserve">mostly </w:t>
            </w:r>
            <w:r>
              <w:t>kept your audience’s attention.</w:t>
            </w:r>
          </w:p>
        </w:tc>
        <w:tc>
          <w:tcPr>
            <w:tcW w:w="1980" w:type="dxa"/>
          </w:tcPr>
          <w:p w:rsidR="00D1105A" w:rsidRPr="00D1105A" w:rsidRDefault="00D1105A" w:rsidP="00D1105A">
            <w:r>
              <w:t xml:space="preserve">Presentation </w:t>
            </w:r>
            <w:r>
              <w:t xml:space="preserve">was not </w:t>
            </w:r>
            <w:r>
              <w:t xml:space="preserve">between 5 – 10 minutes.  You </w:t>
            </w:r>
            <w:r>
              <w:t>occasionally</w:t>
            </w:r>
            <w:r>
              <w:t xml:space="preserve"> spoke clearly and loud enough to be heard.  Your pace may have been too fast or slow.  You </w:t>
            </w:r>
            <w:r>
              <w:t>partially</w:t>
            </w:r>
            <w:r>
              <w:t xml:space="preserve"> kept your audience’s attention.</w:t>
            </w:r>
          </w:p>
        </w:tc>
        <w:tc>
          <w:tcPr>
            <w:tcW w:w="2232" w:type="dxa"/>
          </w:tcPr>
          <w:p w:rsidR="00D1105A" w:rsidRPr="00D1105A" w:rsidRDefault="00D1105A" w:rsidP="00D1105A">
            <w:r>
              <w:t xml:space="preserve">Presentation was not between 5 – 10 minutes.  You </w:t>
            </w:r>
            <w:r>
              <w:t>were hard to hear</w:t>
            </w:r>
            <w:r>
              <w:t xml:space="preserve">.  Your pace may have been too fast or slow.  You </w:t>
            </w:r>
            <w:r>
              <w:t>were not able to maintain</w:t>
            </w:r>
            <w:r>
              <w:t xml:space="preserve"> your audience’s attention.</w:t>
            </w:r>
          </w:p>
        </w:tc>
      </w:tr>
      <w:tr w:rsidR="008D715C" w:rsidTr="00D1105A">
        <w:tc>
          <w:tcPr>
            <w:tcW w:w="2250" w:type="dxa"/>
            <w:gridSpan w:val="3"/>
            <w:shd w:val="clear" w:color="auto" w:fill="D9D9D9" w:themeFill="background1" w:themeFillShade="D9"/>
          </w:tcPr>
          <w:p w:rsidR="008D715C" w:rsidRDefault="008D715C" w:rsidP="008D715C">
            <w:pPr>
              <w:jc w:val="center"/>
              <w:rPr>
                <w:rFonts w:ascii="Franklin Gothic Demi Cond" w:hAnsi="Franklin Gothic Demi Cond"/>
              </w:rPr>
            </w:pPr>
            <w:r w:rsidRPr="003C4DB8">
              <w:rPr>
                <w:rFonts w:ascii="Franklin Gothic Demi Cond" w:hAnsi="Franklin Gothic Demi Cond"/>
              </w:rPr>
              <w:t>Turn-In Guidelines</w:t>
            </w:r>
          </w:p>
          <w:p w:rsidR="008D715C" w:rsidRPr="003C4DB8" w:rsidRDefault="008D715C" w:rsidP="00D1105A">
            <w:pPr>
              <w:jc w:val="center"/>
              <w:rPr>
                <w:rFonts w:ascii="Franklin Gothic Demi Cond" w:hAnsi="Franklin Gothic Demi Cond"/>
              </w:rPr>
            </w:pPr>
            <w:r w:rsidRPr="003C4DB8">
              <w:rPr>
                <w:rFonts w:ascii="Franklin Gothic Demi Cond" w:hAnsi="Franklin Gothic Demi Cond"/>
              </w:rPr>
              <w:t xml:space="preserve"> </w:t>
            </w:r>
            <w:r w:rsidR="00D1105A">
              <w:rPr>
                <w:rFonts w:ascii="Franklin Gothic Demi Cond" w:hAnsi="Franklin Gothic Demi Cond"/>
              </w:rPr>
              <w:t>3</w:t>
            </w:r>
            <w:r>
              <w:rPr>
                <w:rFonts w:ascii="Franklin Gothic Demi Cond" w:hAnsi="Franklin Gothic Demi Cond"/>
              </w:rPr>
              <w:t xml:space="preserve"> points</w:t>
            </w:r>
          </w:p>
        </w:tc>
        <w:tc>
          <w:tcPr>
            <w:tcW w:w="2880" w:type="dxa"/>
            <w:gridSpan w:val="2"/>
            <w:shd w:val="clear" w:color="auto" w:fill="D9D9D9" w:themeFill="background1" w:themeFillShade="D9"/>
          </w:tcPr>
          <w:p w:rsidR="008D715C" w:rsidRDefault="008D715C" w:rsidP="00A12BA1">
            <w:pPr>
              <w:jc w:val="center"/>
              <w:rPr>
                <w:rFonts w:ascii="Franklin Gothic Demi Cond" w:hAnsi="Franklin Gothic Demi Cond"/>
              </w:rPr>
            </w:pPr>
            <w:r w:rsidRPr="003C4DB8">
              <w:rPr>
                <w:rFonts w:ascii="Franklin Gothic Demi Cond" w:hAnsi="Franklin Gothic Demi Cond"/>
              </w:rPr>
              <w:t>Effort Considerations</w:t>
            </w:r>
          </w:p>
          <w:p w:rsidR="008D715C" w:rsidRPr="003C4DB8" w:rsidRDefault="00D1105A" w:rsidP="00A12BA1">
            <w:pPr>
              <w:jc w:val="center"/>
              <w:rPr>
                <w:rFonts w:ascii="Franklin Gothic Demi Cond" w:hAnsi="Franklin Gothic Demi Cond"/>
              </w:rPr>
            </w:pPr>
            <w:r>
              <w:rPr>
                <w:rFonts w:ascii="Franklin Gothic Demi Cond" w:hAnsi="Franklin Gothic Demi Cond"/>
              </w:rPr>
              <w:t>8</w:t>
            </w:r>
            <w:r w:rsidR="008D715C">
              <w:rPr>
                <w:rFonts w:ascii="Franklin Gothic Demi Cond" w:hAnsi="Franklin Gothic Demi Cond"/>
              </w:rPr>
              <w:t xml:space="preserve"> points</w:t>
            </w:r>
          </w:p>
        </w:tc>
        <w:tc>
          <w:tcPr>
            <w:tcW w:w="5130" w:type="dxa"/>
            <w:gridSpan w:val="3"/>
            <w:shd w:val="clear" w:color="auto" w:fill="D9D9D9" w:themeFill="background1" w:themeFillShade="D9"/>
          </w:tcPr>
          <w:p w:rsidR="008D715C" w:rsidRDefault="008D715C" w:rsidP="00A12BA1">
            <w:pPr>
              <w:jc w:val="center"/>
              <w:rPr>
                <w:rFonts w:ascii="Franklin Gothic Demi Cond" w:hAnsi="Franklin Gothic Demi Cond"/>
              </w:rPr>
            </w:pPr>
            <w:r w:rsidRPr="003C4DB8">
              <w:rPr>
                <w:rFonts w:ascii="Franklin Gothic Demi Cond" w:hAnsi="Franklin Gothic Demi Cond"/>
              </w:rPr>
              <w:t>Self-Assessment</w:t>
            </w:r>
          </w:p>
          <w:p w:rsidR="008D715C" w:rsidRPr="003C4DB8" w:rsidRDefault="00D1105A" w:rsidP="00A12BA1">
            <w:pPr>
              <w:jc w:val="center"/>
              <w:rPr>
                <w:rFonts w:ascii="Franklin Gothic Demi Cond" w:hAnsi="Franklin Gothic Demi Cond"/>
              </w:rPr>
            </w:pPr>
            <w:r>
              <w:rPr>
                <w:rFonts w:ascii="Franklin Gothic Demi Cond" w:hAnsi="Franklin Gothic Demi Cond"/>
              </w:rPr>
              <w:t>9</w:t>
            </w:r>
            <w:r w:rsidR="008D715C">
              <w:rPr>
                <w:rFonts w:ascii="Franklin Gothic Demi Cond" w:hAnsi="Franklin Gothic Demi Cond"/>
              </w:rPr>
              <w:t xml:space="preserve"> points</w:t>
            </w:r>
          </w:p>
        </w:tc>
      </w:tr>
      <w:tr w:rsidR="008D715C" w:rsidTr="00D1105A">
        <w:tc>
          <w:tcPr>
            <w:tcW w:w="2250" w:type="dxa"/>
            <w:gridSpan w:val="3"/>
          </w:tcPr>
          <w:p w:rsidR="008D715C" w:rsidRDefault="008D715C" w:rsidP="008D715C">
            <w:pPr>
              <w:pStyle w:val="ListParagraph"/>
              <w:numPr>
                <w:ilvl w:val="0"/>
                <w:numId w:val="1"/>
              </w:numPr>
              <w:ind w:left="360"/>
            </w:pPr>
            <w:r>
              <w:t>Rubric</w:t>
            </w:r>
          </w:p>
          <w:p w:rsidR="008D715C" w:rsidRDefault="008D715C" w:rsidP="008D715C">
            <w:pPr>
              <w:pStyle w:val="ListParagraph"/>
              <w:numPr>
                <w:ilvl w:val="0"/>
                <w:numId w:val="1"/>
              </w:numPr>
              <w:ind w:left="360"/>
            </w:pPr>
            <w:r>
              <w:t>Project</w:t>
            </w:r>
          </w:p>
          <w:p w:rsidR="008D715C" w:rsidRDefault="008D715C" w:rsidP="008D715C">
            <w:pPr>
              <w:pStyle w:val="ListParagraph"/>
              <w:numPr>
                <w:ilvl w:val="0"/>
                <w:numId w:val="1"/>
              </w:numPr>
              <w:ind w:left="360"/>
            </w:pPr>
            <w:r>
              <w:t>Turned in on time</w:t>
            </w:r>
          </w:p>
        </w:tc>
        <w:tc>
          <w:tcPr>
            <w:tcW w:w="2880" w:type="dxa"/>
            <w:gridSpan w:val="2"/>
          </w:tcPr>
          <w:p w:rsidR="008D715C" w:rsidRDefault="008D715C" w:rsidP="008D715C">
            <w:pPr>
              <w:pStyle w:val="ListParagraph"/>
              <w:numPr>
                <w:ilvl w:val="0"/>
                <w:numId w:val="1"/>
              </w:numPr>
              <w:ind w:left="360"/>
            </w:pPr>
            <w:r>
              <w:t>Student used allotted time in class to work on the project</w:t>
            </w:r>
          </w:p>
          <w:p w:rsidR="008D715C" w:rsidRDefault="008D715C" w:rsidP="008D715C">
            <w:pPr>
              <w:pStyle w:val="ListParagraph"/>
              <w:numPr>
                <w:ilvl w:val="0"/>
                <w:numId w:val="1"/>
              </w:numPr>
              <w:ind w:left="360"/>
            </w:pPr>
            <w:r>
              <w:t>Materials were brought from home if needed and classroom materials were borrowed and returned</w:t>
            </w:r>
          </w:p>
        </w:tc>
        <w:tc>
          <w:tcPr>
            <w:tcW w:w="5130" w:type="dxa"/>
            <w:gridSpan w:val="3"/>
            <w:vMerge w:val="restart"/>
          </w:tcPr>
          <w:p w:rsidR="008D715C" w:rsidRDefault="008D715C" w:rsidP="00A12BA1">
            <w:r>
              <w:t>What did you do well?</w:t>
            </w:r>
          </w:p>
          <w:p w:rsidR="008D715C" w:rsidRDefault="008D715C" w:rsidP="00A12BA1"/>
          <w:p w:rsidR="008D715C" w:rsidRDefault="008D715C" w:rsidP="00A12BA1"/>
          <w:p w:rsidR="008D715C" w:rsidRDefault="008D715C" w:rsidP="00A12BA1"/>
          <w:p w:rsidR="008D715C" w:rsidRDefault="008D715C" w:rsidP="00A12BA1"/>
          <w:p w:rsidR="008D715C" w:rsidRDefault="008D715C" w:rsidP="00A12BA1"/>
          <w:p w:rsidR="008D715C" w:rsidRDefault="008D715C" w:rsidP="00A12BA1">
            <w:r>
              <w:t>What would you do differently (or revise) if you could do it again?</w:t>
            </w:r>
          </w:p>
          <w:p w:rsidR="008D715C" w:rsidRDefault="008D715C" w:rsidP="00A12BA1"/>
          <w:p w:rsidR="008D715C" w:rsidRDefault="008D715C" w:rsidP="00A12BA1"/>
          <w:p w:rsidR="008D715C" w:rsidRDefault="008D715C" w:rsidP="00A12BA1"/>
          <w:p w:rsidR="008D715C" w:rsidRDefault="008D715C" w:rsidP="00A12BA1"/>
          <w:p w:rsidR="008D715C" w:rsidRDefault="008D715C" w:rsidP="00A12BA1"/>
          <w:p w:rsidR="008D715C" w:rsidRDefault="008D715C" w:rsidP="00A12BA1">
            <w:r>
              <w:t>What have you learned?</w:t>
            </w:r>
          </w:p>
          <w:p w:rsidR="008D715C" w:rsidRDefault="008D715C" w:rsidP="00A12BA1"/>
          <w:p w:rsidR="008D715C" w:rsidRDefault="008D715C" w:rsidP="00A12BA1"/>
          <w:p w:rsidR="008D715C" w:rsidRDefault="008D715C" w:rsidP="00A12BA1"/>
          <w:p w:rsidR="008D715C" w:rsidRDefault="008D715C" w:rsidP="00A12BA1"/>
          <w:p w:rsidR="008D715C" w:rsidRDefault="008D715C" w:rsidP="00A12BA1"/>
          <w:p w:rsidR="008D715C" w:rsidRDefault="008D715C" w:rsidP="00A12BA1"/>
        </w:tc>
      </w:tr>
      <w:tr w:rsidR="008D715C" w:rsidTr="00D1105A">
        <w:tc>
          <w:tcPr>
            <w:tcW w:w="5130" w:type="dxa"/>
            <w:gridSpan w:val="5"/>
            <w:shd w:val="clear" w:color="auto" w:fill="D9D9D9" w:themeFill="background1" w:themeFillShade="D9"/>
          </w:tcPr>
          <w:p w:rsidR="008D715C" w:rsidRPr="003C4DB8" w:rsidRDefault="008D715C" w:rsidP="00A12BA1">
            <w:pPr>
              <w:pStyle w:val="ListParagraph"/>
              <w:ind w:left="0"/>
              <w:jc w:val="center"/>
              <w:rPr>
                <w:rFonts w:ascii="Franklin Gothic Demi Cond" w:hAnsi="Franklin Gothic Demi Cond"/>
              </w:rPr>
            </w:pPr>
            <w:r w:rsidRPr="003C4DB8">
              <w:rPr>
                <w:rFonts w:ascii="Franklin Gothic Demi Cond" w:hAnsi="Franklin Gothic Demi Cond"/>
              </w:rPr>
              <w:t>Teacher Comments:</w:t>
            </w:r>
          </w:p>
        </w:tc>
        <w:tc>
          <w:tcPr>
            <w:tcW w:w="5130" w:type="dxa"/>
            <w:gridSpan w:val="3"/>
            <w:vMerge/>
          </w:tcPr>
          <w:p w:rsidR="008D715C" w:rsidRDefault="008D715C" w:rsidP="00A12BA1"/>
        </w:tc>
      </w:tr>
      <w:tr w:rsidR="008D715C" w:rsidTr="00D1105A">
        <w:trPr>
          <w:trHeight w:val="3239"/>
        </w:trPr>
        <w:tc>
          <w:tcPr>
            <w:tcW w:w="5130" w:type="dxa"/>
            <w:gridSpan w:val="5"/>
          </w:tcPr>
          <w:p w:rsidR="008D715C" w:rsidRDefault="008D715C" w:rsidP="00A12BA1">
            <w:pPr>
              <w:pStyle w:val="ListParagraph"/>
              <w:ind w:left="360"/>
            </w:pPr>
          </w:p>
          <w:p w:rsidR="008D715C" w:rsidRDefault="008D715C" w:rsidP="00A12BA1">
            <w:pPr>
              <w:pStyle w:val="ListParagraph"/>
              <w:ind w:left="360"/>
            </w:pPr>
          </w:p>
          <w:p w:rsidR="008D715C" w:rsidRDefault="008D715C" w:rsidP="00A12BA1">
            <w:pPr>
              <w:pStyle w:val="ListParagraph"/>
              <w:ind w:left="360"/>
            </w:pPr>
          </w:p>
          <w:p w:rsidR="008D715C" w:rsidRDefault="008D715C" w:rsidP="00A12BA1">
            <w:pPr>
              <w:pStyle w:val="ListParagraph"/>
              <w:ind w:left="360"/>
            </w:pPr>
          </w:p>
          <w:p w:rsidR="008D715C" w:rsidRDefault="008D715C" w:rsidP="00A12BA1">
            <w:pPr>
              <w:pStyle w:val="ListParagraph"/>
              <w:ind w:left="360"/>
            </w:pPr>
          </w:p>
          <w:p w:rsidR="008D715C" w:rsidRDefault="008D715C" w:rsidP="00A12BA1">
            <w:pPr>
              <w:pStyle w:val="ListParagraph"/>
              <w:ind w:left="360"/>
            </w:pPr>
          </w:p>
          <w:p w:rsidR="008D715C" w:rsidRDefault="008D715C" w:rsidP="00A12BA1">
            <w:pPr>
              <w:pStyle w:val="ListParagraph"/>
              <w:ind w:left="360"/>
            </w:pPr>
          </w:p>
          <w:p w:rsidR="008D715C" w:rsidRDefault="008D715C" w:rsidP="00A12BA1">
            <w:pPr>
              <w:pStyle w:val="ListParagraph"/>
              <w:ind w:left="360"/>
            </w:pPr>
          </w:p>
        </w:tc>
        <w:tc>
          <w:tcPr>
            <w:tcW w:w="5130" w:type="dxa"/>
            <w:gridSpan w:val="3"/>
            <w:vMerge/>
          </w:tcPr>
          <w:p w:rsidR="008D715C" w:rsidRDefault="008D715C" w:rsidP="00A12BA1"/>
        </w:tc>
      </w:tr>
    </w:tbl>
    <w:p w:rsidR="008D715C" w:rsidRDefault="008D715C" w:rsidP="008D715C">
      <w:pPr>
        <w:rPr>
          <w:rFonts w:ascii="Aharoni" w:hAnsi="Aharoni" w:cs="Aharoni"/>
          <w:b/>
          <w:sz w:val="52"/>
          <w:szCs w:val="52"/>
        </w:rPr>
      </w:pPr>
    </w:p>
    <w:p w:rsidR="00510646" w:rsidRPr="00DE2EBF" w:rsidRDefault="00510646" w:rsidP="00DE2EBF">
      <w:pPr>
        <w:spacing w:after="0"/>
        <w:rPr>
          <w:rFonts w:ascii="Times New Roman" w:hAnsi="Times New Roman" w:cs="Times New Roman"/>
          <w:sz w:val="24"/>
          <w:szCs w:val="24"/>
        </w:rPr>
      </w:pPr>
    </w:p>
    <w:sectPr w:rsidR="00510646" w:rsidRPr="00DE2EBF" w:rsidSect="00D1105A">
      <w:headerReference w:type="default" r:id="rId9"/>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66" w:rsidRDefault="004D7466" w:rsidP="008D715C">
      <w:pPr>
        <w:spacing w:after="0" w:line="240" w:lineRule="auto"/>
      </w:pPr>
      <w:r>
        <w:separator/>
      </w:r>
    </w:p>
  </w:endnote>
  <w:endnote w:type="continuationSeparator" w:id="0">
    <w:p w:rsidR="004D7466" w:rsidRDefault="004D7466" w:rsidP="008D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haroni">
    <w:altName w:val="Segoe UI Semibold"/>
    <w:panose1 w:val="02010803020104030203"/>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66" w:rsidRDefault="004D7466" w:rsidP="008D715C">
      <w:pPr>
        <w:spacing w:after="0" w:line="240" w:lineRule="auto"/>
      </w:pPr>
      <w:r>
        <w:separator/>
      </w:r>
    </w:p>
  </w:footnote>
  <w:footnote w:type="continuationSeparator" w:id="0">
    <w:p w:rsidR="004D7466" w:rsidRDefault="004D7466" w:rsidP="008D7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5C" w:rsidRDefault="008D715C">
    <w:pPr>
      <w:pStyle w:val="Header"/>
    </w:pPr>
    <w:r>
      <w:t>Name: ________________________________________   # _____</w:t>
    </w:r>
    <w:proofErr w:type="gramStart"/>
    <w:r>
      <w:t>_  Period</w:t>
    </w:r>
    <w:proofErr w:type="gramEnd"/>
    <w:r>
      <w:t>______________</w:t>
    </w:r>
  </w:p>
  <w:p w:rsidR="008D715C" w:rsidRDefault="008D7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F69AC"/>
    <w:multiLevelType w:val="hybridMultilevel"/>
    <w:tmpl w:val="53041890"/>
    <w:lvl w:ilvl="0" w:tplc="0E4CF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5C"/>
    <w:rsid w:val="004D7466"/>
    <w:rsid w:val="00510646"/>
    <w:rsid w:val="008D715C"/>
    <w:rsid w:val="00A76581"/>
    <w:rsid w:val="00D1105A"/>
    <w:rsid w:val="00DE2EBF"/>
    <w:rsid w:val="00DE4744"/>
    <w:rsid w:val="00E8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5C"/>
    <w:pPr>
      <w:ind w:left="720"/>
      <w:contextualSpacing/>
    </w:pPr>
  </w:style>
  <w:style w:type="table" w:styleId="TableGrid">
    <w:name w:val="Table Grid"/>
    <w:basedOn w:val="TableNormal"/>
    <w:uiPriority w:val="59"/>
    <w:rsid w:val="008D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15C"/>
  </w:style>
  <w:style w:type="paragraph" w:styleId="Footer">
    <w:name w:val="footer"/>
    <w:basedOn w:val="Normal"/>
    <w:link w:val="FooterChar"/>
    <w:uiPriority w:val="99"/>
    <w:unhideWhenUsed/>
    <w:rsid w:val="008D7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15C"/>
  </w:style>
  <w:style w:type="paragraph" w:styleId="BalloonText">
    <w:name w:val="Balloon Text"/>
    <w:basedOn w:val="Normal"/>
    <w:link w:val="BalloonTextChar"/>
    <w:uiPriority w:val="99"/>
    <w:semiHidden/>
    <w:unhideWhenUsed/>
    <w:rsid w:val="008D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5C"/>
    <w:pPr>
      <w:ind w:left="720"/>
      <w:contextualSpacing/>
    </w:pPr>
  </w:style>
  <w:style w:type="table" w:styleId="TableGrid">
    <w:name w:val="Table Grid"/>
    <w:basedOn w:val="TableNormal"/>
    <w:uiPriority w:val="59"/>
    <w:rsid w:val="008D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15C"/>
  </w:style>
  <w:style w:type="paragraph" w:styleId="Footer">
    <w:name w:val="footer"/>
    <w:basedOn w:val="Normal"/>
    <w:link w:val="FooterChar"/>
    <w:uiPriority w:val="99"/>
    <w:unhideWhenUsed/>
    <w:rsid w:val="008D7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15C"/>
  </w:style>
  <w:style w:type="paragraph" w:styleId="BalloonText">
    <w:name w:val="Balloon Text"/>
    <w:basedOn w:val="Normal"/>
    <w:link w:val="BalloonTextChar"/>
    <w:uiPriority w:val="99"/>
    <w:semiHidden/>
    <w:unhideWhenUsed/>
    <w:rsid w:val="008D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4EEB-002C-4943-AE3D-3261A8E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Traci Vedros</cp:lastModifiedBy>
  <cp:revision>2</cp:revision>
  <dcterms:created xsi:type="dcterms:W3CDTF">2018-02-19T02:18:00Z</dcterms:created>
  <dcterms:modified xsi:type="dcterms:W3CDTF">2018-02-19T02:18:00Z</dcterms:modified>
</cp:coreProperties>
</file>